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EF1C2A" w:rsidRDefault="00EF1C2A" w:rsidP="00EF1C2A">
      <w:pPr>
        <w:ind w:right="-43"/>
        <w:jc w:val="both"/>
        <w:rPr>
          <w:rFonts w:ascii="Verdana" w:hAnsi="Verdana"/>
          <w:b/>
          <w:bCs/>
          <w:lang w:val="ru-RU"/>
        </w:rPr>
      </w:pPr>
    </w:p>
    <w:p w:rsidR="00EF1C2A" w:rsidRPr="00585907" w:rsidRDefault="00EF1C2A" w:rsidP="00EF1C2A">
      <w:pPr>
        <w:ind w:right="-43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EF1C2A" w:rsidRPr="00DE6F4F" w:rsidRDefault="00EF1C2A" w:rsidP="00EF1C2A">
      <w:pPr>
        <w:pStyle w:val="Default"/>
        <w:ind w:right="-43"/>
        <w:jc w:val="both"/>
        <w:rPr>
          <w:rFonts w:ascii="Verdana" w:hAnsi="Verdana"/>
          <w:b/>
          <w:sz w:val="20"/>
          <w:szCs w:val="20"/>
        </w:rPr>
      </w:pPr>
      <w:r w:rsidRPr="00DE6F4F">
        <w:rPr>
          <w:rFonts w:ascii="Verdana" w:hAnsi="Verdana"/>
          <w:b/>
          <w:sz w:val="20"/>
          <w:szCs w:val="20"/>
        </w:rPr>
        <w:t>КМЕТА на ОБЩИНА СТАМБОЛИЙСКИ</w:t>
      </w:r>
    </w:p>
    <w:p w:rsidR="00EF1C2A" w:rsidRPr="00DE6F4F" w:rsidRDefault="00EF1C2A" w:rsidP="00EF1C2A">
      <w:pPr>
        <w:pStyle w:val="Default"/>
        <w:ind w:right="-43"/>
        <w:jc w:val="both"/>
        <w:rPr>
          <w:rFonts w:ascii="Verdana" w:hAnsi="Verdana"/>
          <w:sz w:val="20"/>
          <w:szCs w:val="20"/>
        </w:rPr>
      </w:pPr>
      <w:r w:rsidRPr="00DE6F4F">
        <w:rPr>
          <w:rFonts w:ascii="Verdana" w:hAnsi="Verdana"/>
          <w:sz w:val="20"/>
          <w:szCs w:val="20"/>
        </w:rPr>
        <w:t>гр. Стамболийски, ул. "Г. С. Раковски" - 29</w:t>
      </w:r>
    </w:p>
    <w:p w:rsidR="00EF1C2A" w:rsidRPr="0051368C" w:rsidRDefault="00EF1C2A" w:rsidP="00EF1C2A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Ново село</w:t>
      </w:r>
    </w:p>
    <w:p w:rsidR="00EF1C2A" w:rsidRPr="00585907" w:rsidRDefault="00EF1C2A" w:rsidP="00EF1C2A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EF1C2A" w:rsidRPr="00585907" w:rsidRDefault="00EF1C2A" w:rsidP="00EF1C2A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EF1C2A" w:rsidRDefault="00EF1C2A" w:rsidP="00EF1C2A">
      <w:pPr>
        <w:overflowPunct/>
        <w:ind w:right="-43"/>
        <w:jc w:val="both"/>
        <w:textAlignment w:val="auto"/>
        <w:rPr>
          <w:rFonts w:ascii="Verdana" w:hAnsi="Verdana"/>
          <w:lang w:val="ru-RU"/>
        </w:rPr>
      </w:pPr>
      <w:proofErr w:type="spellStart"/>
      <w:r>
        <w:rPr>
          <w:rFonts w:ascii="Verdana" w:hAnsi="Verdana"/>
          <w:lang w:val="ru-RU"/>
        </w:rPr>
        <w:t>Относно</w:t>
      </w:r>
      <w:proofErr w:type="spellEnd"/>
      <w:r>
        <w:rPr>
          <w:rFonts w:ascii="Verdana" w:hAnsi="Verdana"/>
          <w:lang w:val="ru-RU"/>
        </w:rPr>
        <w:t xml:space="preserve"> Решение  № 14/02.02.2017г. на </w:t>
      </w:r>
      <w:proofErr w:type="spellStart"/>
      <w:r w:rsidR="00B03BC0">
        <w:rPr>
          <w:rFonts w:ascii="Verdana" w:hAnsi="Verdana"/>
          <w:lang w:val="ru-RU"/>
        </w:rPr>
        <w:t>М</w:t>
      </w:r>
      <w:r>
        <w:rPr>
          <w:rFonts w:ascii="Verdana" w:hAnsi="Verdana"/>
          <w:lang w:val="ru-RU"/>
        </w:rPr>
        <w:t>инистъра</w:t>
      </w:r>
      <w:proofErr w:type="spellEnd"/>
      <w:r>
        <w:rPr>
          <w:rFonts w:ascii="Verdana" w:hAnsi="Verdana"/>
          <w:lang w:val="ru-RU"/>
        </w:rPr>
        <w:t xml:space="preserve"> на ОСВ </w:t>
      </w:r>
      <w:r w:rsidR="00B03BC0">
        <w:rPr>
          <w:rFonts w:ascii="Verdana" w:hAnsi="Verdana"/>
          <w:lang w:val="ru-RU"/>
        </w:rPr>
        <w:t xml:space="preserve">за </w:t>
      </w:r>
      <w:proofErr w:type="spellStart"/>
      <w:r w:rsidR="00B03BC0">
        <w:rPr>
          <w:rFonts w:ascii="Verdana" w:hAnsi="Verdana"/>
          <w:lang w:val="ru-RU"/>
        </w:rPr>
        <w:t>отмяна</w:t>
      </w:r>
      <w:proofErr w:type="spellEnd"/>
      <w:r w:rsidR="00B03BC0">
        <w:rPr>
          <w:rFonts w:ascii="Verdana" w:hAnsi="Verdana"/>
          <w:lang w:val="ru-RU"/>
        </w:rPr>
        <w:t xml:space="preserve"> на решение  № Пд-ОС-032/2016г. </w:t>
      </w:r>
      <w:r>
        <w:rPr>
          <w:rFonts w:ascii="Verdana" w:hAnsi="Verdana"/>
          <w:lang w:val="ru-RU"/>
        </w:rPr>
        <w:t xml:space="preserve">и </w:t>
      </w:r>
      <w:r w:rsidRPr="00585907">
        <w:rPr>
          <w:rFonts w:ascii="Verdana" w:hAnsi="Verdana"/>
          <w:bCs/>
          <w:lang w:val="ru-RU"/>
        </w:rPr>
        <w:t>уведомление</w:t>
      </w:r>
      <w:r w:rsidRP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с </w:t>
      </w:r>
      <w:proofErr w:type="spellStart"/>
      <w:r w:rsidRPr="00585907">
        <w:rPr>
          <w:rFonts w:ascii="Verdana" w:hAnsi="Verdana"/>
          <w:lang w:val="ru-RU"/>
        </w:rPr>
        <w:t>вх</w:t>
      </w:r>
      <w:proofErr w:type="spellEnd"/>
      <w:r w:rsidRPr="00585907">
        <w:rPr>
          <w:rFonts w:ascii="Verdana" w:hAnsi="Verdana"/>
          <w:lang w:val="ru-RU"/>
        </w:rPr>
        <w:t>. № ОВОС-</w:t>
      </w:r>
      <w:r>
        <w:rPr>
          <w:rFonts w:ascii="Verdana" w:hAnsi="Verdana"/>
          <w:lang w:val="ru-RU"/>
        </w:rPr>
        <w:t>725/22</w:t>
      </w:r>
      <w:r w:rsidRPr="00585907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>06</w:t>
      </w:r>
      <w:r w:rsidRPr="00585907">
        <w:rPr>
          <w:rFonts w:ascii="Verdana" w:hAnsi="Verdana"/>
          <w:lang w:val="ru-RU"/>
        </w:rPr>
        <w:t>.201</w:t>
      </w:r>
      <w:r>
        <w:rPr>
          <w:rFonts w:ascii="Verdana" w:hAnsi="Verdana"/>
          <w:lang w:val="ru-RU"/>
        </w:rPr>
        <w:t>6</w:t>
      </w:r>
      <w:r w:rsidRPr="00585907">
        <w:rPr>
          <w:rFonts w:ascii="Verdana" w:hAnsi="Verdana"/>
          <w:lang w:val="ru-RU"/>
        </w:rPr>
        <w:t xml:space="preserve">г. за инвестиционно предложение: </w:t>
      </w:r>
      <w:proofErr w:type="spellStart"/>
      <w:r w:rsidRPr="00DE6F4F">
        <w:rPr>
          <w:rFonts w:ascii="Verdana" w:hAnsi="Verdana"/>
          <w:b/>
          <w:lang w:val="ru-RU"/>
        </w:rPr>
        <w:t>Проектиране</w:t>
      </w:r>
      <w:proofErr w:type="spellEnd"/>
      <w:r w:rsidRPr="00DE6F4F">
        <w:rPr>
          <w:rFonts w:ascii="Verdana" w:hAnsi="Verdana"/>
          <w:b/>
          <w:lang w:val="ru-RU"/>
        </w:rPr>
        <w:t xml:space="preserve"> и </w:t>
      </w:r>
      <w:proofErr w:type="spellStart"/>
      <w:r w:rsidRPr="00DE6F4F">
        <w:rPr>
          <w:rFonts w:ascii="Verdana" w:hAnsi="Verdana"/>
          <w:b/>
          <w:lang w:val="ru-RU"/>
        </w:rPr>
        <w:t>изграждане</w:t>
      </w:r>
      <w:proofErr w:type="spellEnd"/>
      <w:r w:rsidRPr="00DE6F4F">
        <w:rPr>
          <w:rFonts w:ascii="Verdana" w:hAnsi="Verdana"/>
          <w:b/>
          <w:lang w:val="ru-RU"/>
        </w:rPr>
        <w:t xml:space="preserve"> на </w:t>
      </w:r>
      <w:proofErr w:type="spellStart"/>
      <w:r w:rsidRPr="00DE6F4F">
        <w:rPr>
          <w:rFonts w:ascii="Verdana" w:hAnsi="Verdana"/>
          <w:b/>
          <w:lang w:val="ru-RU"/>
        </w:rPr>
        <w:t>компостираща</w:t>
      </w:r>
      <w:proofErr w:type="spellEnd"/>
      <w:r w:rsidRPr="00DE6F4F">
        <w:rPr>
          <w:rFonts w:ascii="Verdana" w:hAnsi="Verdana"/>
          <w:b/>
          <w:lang w:val="ru-RU"/>
        </w:rPr>
        <w:t xml:space="preserve"> </w:t>
      </w:r>
      <w:proofErr w:type="spellStart"/>
      <w:r w:rsidRPr="00DE6F4F">
        <w:rPr>
          <w:rFonts w:ascii="Verdana" w:hAnsi="Verdana"/>
          <w:b/>
          <w:lang w:val="ru-RU"/>
        </w:rPr>
        <w:t>инсталация</w:t>
      </w:r>
      <w:proofErr w:type="spellEnd"/>
      <w:r w:rsidRPr="00DE6F4F">
        <w:rPr>
          <w:rFonts w:ascii="Verdana" w:hAnsi="Verdana"/>
          <w:b/>
          <w:lang w:val="ru-RU"/>
        </w:rPr>
        <w:t xml:space="preserve"> за </w:t>
      </w:r>
      <w:proofErr w:type="spellStart"/>
      <w:r w:rsidRPr="00DE6F4F">
        <w:rPr>
          <w:rFonts w:ascii="Verdana" w:hAnsi="Verdana"/>
          <w:b/>
          <w:lang w:val="ru-RU"/>
        </w:rPr>
        <w:t>разделно</w:t>
      </w:r>
      <w:proofErr w:type="spellEnd"/>
      <w:r w:rsidRPr="00DE6F4F">
        <w:rPr>
          <w:rFonts w:ascii="Verdana" w:hAnsi="Verdana"/>
          <w:b/>
          <w:lang w:val="ru-RU"/>
        </w:rPr>
        <w:t xml:space="preserve"> </w:t>
      </w:r>
      <w:proofErr w:type="spellStart"/>
      <w:r w:rsidRPr="00DE6F4F">
        <w:rPr>
          <w:rFonts w:ascii="Verdana" w:hAnsi="Verdana"/>
          <w:b/>
          <w:lang w:val="ru-RU"/>
        </w:rPr>
        <w:t>събрани</w:t>
      </w:r>
      <w:proofErr w:type="spellEnd"/>
      <w:r w:rsidRPr="00DE6F4F">
        <w:rPr>
          <w:rFonts w:ascii="Verdana" w:hAnsi="Verdana"/>
          <w:b/>
          <w:lang w:val="ru-RU"/>
        </w:rPr>
        <w:t xml:space="preserve"> зелени и/или </w:t>
      </w:r>
      <w:proofErr w:type="spellStart"/>
      <w:r w:rsidRPr="00DE6F4F">
        <w:rPr>
          <w:rFonts w:ascii="Verdana" w:hAnsi="Verdana"/>
          <w:b/>
          <w:lang w:val="ru-RU"/>
        </w:rPr>
        <w:t>биоразградими</w:t>
      </w:r>
      <w:proofErr w:type="spellEnd"/>
      <w:r w:rsidRPr="00DE6F4F">
        <w:rPr>
          <w:rFonts w:ascii="Verdana" w:hAnsi="Verdana"/>
          <w:b/>
          <w:lang w:val="ru-RU"/>
        </w:rPr>
        <w:t xml:space="preserve"> </w:t>
      </w:r>
      <w:proofErr w:type="spellStart"/>
      <w:r w:rsidRPr="00DE6F4F">
        <w:rPr>
          <w:rFonts w:ascii="Verdana" w:hAnsi="Verdana"/>
          <w:b/>
          <w:lang w:val="ru-RU"/>
        </w:rPr>
        <w:t>отпадъци</w:t>
      </w:r>
      <w:proofErr w:type="spellEnd"/>
      <w:r w:rsidRPr="00DE6F4F">
        <w:rPr>
          <w:rFonts w:ascii="Verdana" w:hAnsi="Verdana"/>
          <w:b/>
          <w:lang w:val="ru-RU"/>
        </w:rPr>
        <w:t xml:space="preserve">, </w:t>
      </w:r>
      <w:proofErr w:type="spellStart"/>
      <w:r w:rsidRPr="00DE6F4F">
        <w:rPr>
          <w:rFonts w:ascii="Verdana" w:hAnsi="Verdana"/>
          <w:b/>
          <w:lang w:val="ru-RU"/>
        </w:rPr>
        <w:t>включително</w:t>
      </w:r>
      <w:proofErr w:type="spellEnd"/>
      <w:r w:rsidRPr="00DE6F4F">
        <w:rPr>
          <w:rFonts w:ascii="Verdana" w:hAnsi="Verdana"/>
          <w:b/>
          <w:lang w:val="ru-RU"/>
        </w:rPr>
        <w:t xml:space="preserve"> </w:t>
      </w:r>
      <w:proofErr w:type="spellStart"/>
      <w:r w:rsidRPr="00DE6F4F">
        <w:rPr>
          <w:rFonts w:ascii="Verdana" w:hAnsi="Verdana"/>
          <w:b/>
          <w:lang w:val="ru-RU"/>
        </w:rPr>
        <w:t>осигуряване</w:t>
      </w:r>
      <w:proofErr w:type="spellEnd"/>
      <w:r w:rsidRPr="00DE6F4F">
        <w:rPr>
          <w:rFonts w:ascii="Verdana" w:hAnsi="Verdana"/>
          <w:b/>
          <w:lang w:val="ru-RU"/>
        </w:rPr>
        <w:t xml:space="preserve"> на </w:t>
      </w:r>
      <w:proofErr w:type="spellStart"/>
      <w:r w:rsidRPr="00DE6F4F">
        <w:rPr>
          <w:rFonts w:ascii="Verdana" w:hAnsi="Verdana"/>
          <w:b/>
          <w:lang w:val="ru-RU"/>
        </w:rPr>
        <w:t>необходимото</w:t>
      </w:r>
      <w:proofErr w:type="spellEnd"/>
      <w:r w:rsidRPr="00DE6F4F">
        <w:rPr>
          <w:rFonts w:ascii="Verdana" w:hAnsi="Verdana"/>
          <w:b/>
          <w:lang w:val="ru-RU"/>
        </w:rPr>
        <w:t xml:space="preserve"> </w:t>
      </w:r>
      <w:proofErr w:type="spellStart"/>
      <w:r w:rsidRPr="00DE6F4F">
        <w:rPr>
          <w:rFonts w:ascii="Verdana" w:hAnsi="Verdana"/>
          <w:b/>
          <w:lang w:val="ru-RU"/>
        </w:rPr>
        <w:t>оборудване</w:t>
      </w:r>
      <w:proofErr w:type="spellEnd"/>
      <w:r w:rsidRPr="00DE6F4F">
        <w:rPr>
          <w:rFonts w:ascii="Verdana" w:hAnsi="Verdana"/>
          <w:b/>
          <w:lang w:val="ru-RU"/>
        </w:rPr>
        <w:t xml:space="preserve"> и на </w:t>
      </w:r>
      <w:proofErr w:type="spellStart"/>
      <w:r w:rsidRPr="00DE6F4F">
        <w:rPr>
          <w:rFonts w:ascii="Verdana" w:hAnsi="Verdana"/>
          <w:b/>
          <w:lang w:val="ru-RU"/>
        </w:rPr>
        <w:t>съоръжения</w:t>
      </w:r>
      <w:proofErr w:type="spellEnd"/>
      <w:r w:rsidRPr="00DE6F4F">
        <w:rPr>
          <w:rFonts w:ascii="Verdana" w:hAnsi="Verdana"/>
          <w:b/>
          <w:lang w:val="ru-RU"/>
        </w:rPr>
        <w:t xml:space="preserve"> и техника за </w:t>
      </w:r>
      <w:proofErr w:type="spellStart"/>
      <w:r w:rsidRPr="00DE6F4F">
        <w:rPr>
          <w:rFonts w:ascii="Verdana" w:hAnsi="Verdana"/>
          <w:b/>
          <w:lang w:val="ru-RU"/>
        </w:rPr>
        <w:t>разделно</w:t>
      </w:r>
      <w:proofErr w:type="spellEnd"/>
      <w:r w:rsidRPr="00DE6F4F">
        <w:rPr>
          <w:rFonts w:ascii="Verdana" w:hAnsi="Verdana"/>
          <w:b/>
          <w:lang w:val="ru-RU"/>
        </w:rPr>
        <w:t xml:space="preserve"> </w:t>
      </w:r>
      <w:proofErr w:type="spellStart"/>
      <w:r w:rsidRPr="00DE6F4F">
        <w:rPr>
          <w:rFonts w:ascii="Verdana" w:hAnsi="Verdana"/>
          <w:b/>
          <w:lang w:val="ru-RU"/>
        </w:rPr>
        <w:t>събиране</w:t>
      </w:r>
      <w:proofErr w:type="spellEnd"/>
      <w:r w:rsidRPr="00DE6F4F">
        <w:rPr>
          <w:rFonts w:ascii="Verdana" w:hAnsi="Verdana"/>
          <w:b/>
          <w:lang w:val="ru-RU"/>
        </w:rPr>
        <w:t xml:space="preserve"> на зелени и </w:t>
      </w:r>
      <w:proofErr w:type="spellStart"/>
      <w:r w:rsidRPr="00DE6F4F">
        <w:rPr>
          <w:rFonts w:ascii="Verdana" w:hAnsi="Verdana"/>
          <w:b/>
          <w:lang w:val="ru-RU"/>
        </w:rPr>
        <w:t>биоразградими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DE6F4F">
        <w:rPr>
          <w:rFonts w:ascii="Verdana" w:hAnsi="Verdana"/>
          <w:b/>
          <w:lang w:val="ru-RU"/>
        </w:rPr>
        <w:t>отпадъц</w:t>
      </w:r>
      <w:r>
        <w:rPr>
          <w:rFonts w:ascii="Verdana" w:hAnsi="Verdana"/>
          <w:b/>
          <w:lang w:val="ru-RU"/>
        </w:rPr>
        <w:t>и</w:t>
      </w:r>
      <w:proofErr w:type="spellEnd"/>
      <w:r w:rsidRPr="00DE6F4F">
        <w:rPr>
          <w:rFonts w:ascii="Verdana" w:hAnsi="Verdana"/>
          <w:lang w:val="ru-RU"/>
        </w:rPr>
        <w:t>“ в имот №000308,  землище на с.</w:t>
      </w:r>
      <w:r>
        <w:rPr>
          <w:rFonts w:ascii="Verdana" w:hAnsi="Verdana"/>
          <w:lang w:val="ru-RU"/>
        </w:rPr>
        <w:t xml:space="preserve"> </w:t>
      </w:r>
      <w:r w:rsidRPr="00DE6F4F">
        <w:rPr>
          <w:rFonts w:ascii="Verdana" w:hAnsi="Verdana"/>
          <w:lang w:val="ru-RU"/>
        </w:rPr>
        <w:t>Ново село</w:t>
      </w:r>
      <w:r>
        <w:rPr>
          <w:rFonts w:ascii="Verdana" w:hAnsi="Verdana"/>
          <w:lang w:val="ru-RU"/>
        </w:rPr>
        <w:t xml:space="preserve">, община </w:t>
      </w:r>
      <w:proofErr w:type="spellStart"/>
      <w:r>
        <w:rPr>
          <w:rFonts w:ascii="Verdana" w:hAnsi="Verdana"/>
          <w:lang w:val="ru-RU"/>
        </w:rPr>
        <w:t>Стамболийски</w:t>
      </w:r>
      <w:proofErr w:type="spellEnd"/>
    </w:p>
    <w:p w:rsidR="00EF1C2A" w:rsidRDefault="00EF1C2A" w:rsidP="00EF1C2A">
      <w:pPr>
        <w:overflowPunct/>
        <w:ind w:right="-43"/>
        <w:jc w:val="both"/>
        <w:textAlignment w:val="auto"/>
        <w:rPr>
          <w:rFonts w:ascii="Verdana" w:hAnsi="Verdana"/>
          <w:lang w:val="ru-RU"/>
        </w:rPr>
      </w:pPr>
    </w:p>
    <w:p w:rsidR="00EF1C2A" w:rsidRPr="00585907" w:rsidRDefault="00EF1C2A" w:rsidP="00EF1C2A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EF1C2A" w:rsidRPr="00585907" w:rsidRDefault="00EF1C2A" w:rsidP="00EF1C2A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 xml:space="preserve">Уважаеми Господин </w:t>
      </w:r>
      <w:proofErr w:type="spellStart"/>
      <w:r>
        <w:rPr>
          <w:rFonts w:ascii="Verdana" w:hAnsi="Verdana"/>
          <w:b/>
          <w:bCs/>
          <w:lang w:val="bg-BG"/>
        </w:rPr>
        <w:t>Мараджиев</w:t>
      </w:r>
      <w:proofErr w:type="spellEnd"/>
      <w:r>
        <w:rPr>
          <w:rFonts w:ascii="Verdana" w:hAnsi="Verdana"/>
          <w:b/>
          <w:bCs/>
          <w:lang w:val="bg-BG"/>
        </w:rPr>
        <w:t>,</w:t>
      </w:r>
    </w:p>
    <w:p w:rsidR="00EF1C2A" w:rsidRPr="00BC4433" w:rsidRDefault="00EF1C2A" w:rsidP="00EF1C2A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bg-BG"/>
        </w:rPr>
      </w:pPr>
    </w:p>
    <w:p w:rsidR="00EF1C2A" w:rsidRPr="00585907" w:rsidRDefault="00EF1C2A" w:rsidP="00EF1C2A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EF1C2A" w:rsidRPr="00585907" w:rsidRDefault="00EF1C2A" w:rsidP="00EF1C2A">
      <w:pPr>
        <w:ind w:right="137" w:firstLine="567"/>
        <w:jc w:val="both"/>
        <w:rPr>
          <w:rFonts w:ascii="Verdana" w:hAnsi="Verdana"/>
          <w:bCs/>
          <w:lang w:val="bg-BG"/>
        </w:rPr>
      </w:pPr>
      <w:proofErr w:type="spellStart"/>
      <w:r>
        <w:rPr>
          <w:rFonts w:ascii="Verdana" w:hAnsi="Verdana"/>
          <w:bCs/>
          <w:lang w:val="ru-RU"/>
        </w:rPr>
        <w:t>Предвид</w:t>
      </w:r>
      <w:proofErr w:type="spellEnd"/>
      <w:r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Решение  № 14/02.02.2017г. на </w:t>
      </w:r>
      <w:proofErr w:type="spellStart"/>
      <w:r w:rsidR="00B03BC0">
        <w:rPr>
          <w:rFonts w:ascii="Verdana" w:hAnsi="Verdana"/>
          <w:lang w:val="ru-RU"/>
        </w:rPr>
        <w:t>М</w:t>
      </w:r>
      <w:r>
        <w:rPr>
          <w:rFonts w:ascii="Verdana" w:hAnsi="Verdana"/>
          <w:lang w:val="ru-RU"/>
        </w:rPr>
        <w:t>инистъра</w:t>
      </w:r>
      <w:proofErr w:type="spellEnd"/>
      <w:r>
        <w:rPr>
          <w:rFonts w:ascii="Verdana" w:hAnsi="Verdana"/>
          <w:lang w:val="ru-RU"/>
        </w:rPr>
        <w:t xml:space="preserve"> на ОСВ, в</w:t>
      </w:r>
      <w:r w:rsidRPr="00585907">
        <w:rPr>
          <w:rFonts w:ascii="Verdana" w:hAnsi="Verdana"/>
          <w:bCs/>
          <w:lang w:val="ru-RU"/>
        </w:rPr>
        <w:t xml:space="preserve">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proofErr w:type="spellStart"/>
      <w:r w:rsidRPr="00585907">
        <w:rPr>
          <w:rFonts w:ascii="Verdana" w:hAnsi="Verdana"/>
          <w:i/>
          <w:lang w:val="ru-RU"/>
        </w:rPr>
        <w:t>Наредбата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 xml:space="preserve">Наредба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реда за извършване на оценка за </w:t>
      </w:r>
      <w:proofErr w:type="spellStart"/>
      <w:r w:rsidRPr="00585907">
        <w:rPr>
          <w:rFonts w:ascii="Verdana" w:hAnsi="Verdana"/>
          <w:i/>
          <w:lang w:val="ru-RU"/>
        </w:rPr>
        <w:t>съвместимост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планове</w:t>
      </w:r>
      <w:proofErr w:type="spellEnd"/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програм</w:t>
      </w:r>
      <w:proofErr w:type="spellEnd"/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проекти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Pr="00585907">
        <w:rPr>
          <w:rFonts w:ascii="Verdana" w:hAnsi="Verdana"/>
          <w:i/>
          <w:lang w:val="ru-RU"/>
        </w:rPr>
        <w:t xml:space="preserve"> предложения с предмета и целите на опазване на </w:t>
      </w:r>
      <w:proofErr w:type="spellStart"/>
      <w:r w:rsidRPr="00585907">
        <w:rPr>
          <w:rFonts w:ascii="Verdana" w:hAnsi="Verdana"/>
          <w:i/>
          <w:lang w:val="ru-RU"/>
        </w:rPr>
        <w:t>защитените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зони</w:t>
      </w:r>
      <w:proofErr w:type="spellEnd"/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EF1C2A" w:rsidRPr="00585907" w:rsidRDefault="00EF1C2A" w:rsidP="00EF1C2A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B5027E" w:rsidRPr="00EF1C2A" w:rsidRDefault="00EF1C2A" w:rsidP="00B03BC0">
      <w:pPr>
        <w:numPr>
          <w:ilvl w:val="0"/>
          <w:numId w:val="1"/>
        </w:numPr>
        <w:tabs>
          <w:tab w:val="clear" w:pos="720"/>
          <w:tab w:val="left" w:pos="1134"/>
        </w:tabs>
        <w:ind w:left="0" w:right="240" w:firstLine="567"/>
        <w:jc w:val="both"/>
        <w:rPr>
          <w:rFonts w:ascii="Verdana" w:hAnsi="Verdana"/>
          <w:lang w:val="bg-BG"/>
        </w:rPr>
      </w:pPr>
      <w:proofErr w:type="spellStart"/>
      <w:r w:rsidRPr="00EF1C2A">
        <w:rPr>
          <w:rFonts w:ascii="Verdana" w:hAnsi="Verdana"/>
          <w:lang w:val="ru-RU"/>
        </w:rPr>
        <w:t>Вашето</w:t>
      </w:r>
      <w:proofErr w:type="spellEnd"/>
      <w:r w:rsidRPr="00EF1C2A">
        <w:rPr>
          <w:rFonts w:ascii="Verdana" w:hAnsi="Verdana"/>
          <w:lang w:val="ru-RU"/>
        </w:rPr>
        <w:t xml:space="preserve"> инвестиционно предложение</w:t>
      </w:r>
      <w:r w:rsidRPr="00EF1C2A">
        <w:rPr>
          <w:rFonts w:ascii="Verdana" w:hAnsi="Verdana"/>
        </w:rPr>
        <w:t>,</w:t>
      </w:r>
      <w:r w:rsidRPr="00EF1C2A">
        <w:rPr>
          <w:rFonts w:ascii="Verdana" w:hAnsi="Verdana"/>
          <w:b/>
        </w:rPr>
        <w:t xml:space="preserve"> </w:t>
      </w:r>
      <w:proofErr w:type="spellStart"/>
      <w:proofErr w:type="gramStart"/>
      <w:r w:rsidRPr="00EF1C2A">
        <w:rPr>
          <w:rFonts w:ascii="Verdana" w:hAnsi="Verdana"/>
        </w:rPr>
        <w:t>попада</w:t>
      </w:r>
      <w:proofErr w:type="spellEnd"/>
      <w:r w:rsidRPr="00EF1C2A">
        <w:rPr>
          <w:rFonts w:ascii="Verdana" w:hAnsi="Verdana"/>
        </w:rPr>
        <w:t xml:space="preserve"> в</w:t>
      </w:r>
      <w:proofErr w:type="gram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обхвата</w:t>
      </w:r>
      <w:proofErr w:type="spellEnd"/>
      <w:r w:rsidRPr="00EF1C2A">
        <w:rPr>
          <w:rFonts w:ascii="Verdana" w:hAnsi="Verdana"/>
        </w:rPr>
        <w:t xml:space="preserve"> на</w:t>
      </w:r>
      <w:r w:rsidRPr="00EF1C2A">
        <w:rPr>
          <w:rFonts w:ascii="Verdana" w:hAnsi="Verdana"/>
          <w:lang w:val="ru-RU"/>
        </w:rPr>
        <w:t xml:space="preserve"> т. 11, буква </w:t>
      </w:r>
      <w:r w:rsidRPr="00EF1C2A">
        <w:rPr>
          <w:rFonts w:ascii="Verdana" w:hAnsi="Verdana"/>
        </w:rPr>
        <w:t>„</w:t>
      </w:r>
      <w:r w:rsidR="00FB1DE1">
        <w:rPr>
          <w:rFonts w:ascii="Verdana" w:hAnsi="Verdana"/>
          <w:lang w:val="bg-BG"/>
        </w:rPr>
        <w:t>б</w:t>
      </w:r>
      <w:bookmarkStart w:id="0" w:name="_GoBack"/>
      <w:bookmarkEnd w:id="0"/>
      <w:r w:rsidRPr="00EF1C2A">
        <w:rPr>
          <w:rFonts w:ascii="Verdana" w:hAnsi="Verdana"/>
          <w:lang w:val="bg-BG"/>
        </w:rPr>
        <w:t xml:space="preserve">“ </w:t>
      </w:r>
      <w:r w:rsidRPr="00EF1C2A">
        <w:rPr>
          <w:rFonts w:ascii="Verdana" w:hAnsi="Verdana"/>
          <w:lang w:val="ru-RU"/>
        </w:rPr>
        <w:t xml:space="preserve">от приложение № 2 от </w:t>
      </w:r>
      <w:r w:rsidRPr="00EF1C2A">
        <w:rPr>
          <w:rFonts w:ascii="Verdana" w:hAnsi="Verdana"/>
          <w:i/>
          <w:lang w:val="ru-RU"/>
        </w:rPr>
        <w:t>Закона за опазване на околната среда</w:t>
      </w:r>
      <w:r w:rsidRPr="00EF1C2A">
        <w:rPr>
          <w:rFonts w:ascii="Verdana" w:hAnsi="Verdana"/>
          <w:lang w:val="ru-RU"/>
        </w:rPr>
        <w:t xml:space="preserve"> /ЗООС/</w:t>
      </w:r>
      <w:r w:rsidRPr="00EF1C2A">
        <w:rPr>
          <w:rFonts w:ascii="Verdana" w:hAnsi="Verdana"/>
        </w:rPr>
        <w:t xml:space="preserve"> и на </w:t>
      </w:r>
      <w:proofErr w:type="spellStart"/>
      <w:r w:rsidRPr="00EF1C2A">
        <w:rPr>
          <w:rFonts w:ascii="Verdana" w:hAnsi="Verdana"/>
        </w:rPr>
        <w:t>основание</w:t>
      </w:r>
      <w:proofErr w:type="spell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чл</w:t>
      </w:r>
      <w:proofErr w:type="spellEnd"/>
      <w:r w:rsidRPr="00EF1C2A">
        <w:rPr>
          <w:rFonts w:ascii="Verdana" w:hAnsi="Verdana"/>
        </w:rPr>
        <w:t xml:space="preserve">. 93, </w:t>
      </w:r>
      <w:proofErr w:type="spellStart"/>
      <w:r w:rsidRPr="00EF1C2A">
        <w:rPr>
          <w:rFonts w:ascii="Verdana" w:hAnsi="Verdana"/>
        </w:rPr>
        <w:t>ал</w:t>
      </w:r>
      <w:proofErr w:type="spellEnd"/>
      <w:r w:rsidRPr="00EF1C2A">
        <w:rPr>
          <w:rFonts w:ascii="Verdana" w:hAnsi="Verdana"/>
        </w:rPr>
        <w:t xml:space="preserve">. 1, т. </w:t>
      </w:r>
      <w:r w:rsidRPr="00EF1C2A">
        <w:rPr>
          <w:rFonts w:ascii="Verdana" w:hAnsi="Verdana"/>
          <w:lang w:val="bg-BG"/>
        </w:rPr>
        <w:t>1</w:t>
      </w:r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от</w:t>
      </w:r>
      <w:proofErr w:type="spell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същия</w:t>
      </w:r>
      <w:proofErr w:type="spell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закон</w:t>
      </w:r>
      <w:proofErr w:type="spell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подлежи</w:t>
      </w:r>
      <w:proofErr w:type="spellEnd"/>
      <w:r w:rsidRPr="00EF1C2A">
        <w:rPr>
          <w:rFonts w:ascii="Verdana" w:hAnsi="Verdana"/>
        </w:rPr>
        <w:t xml:space="preserve"> на </w:t>
      </w:r>
      <w:r w:rsidRPr="00EF1C2A">
        <w:rPr>
          <w:rFonts w:ascii="Verdana" w:hAnsi="Verdana"/>
          <w:b/>
        </w:rPr>
        <w:t>преценяване на необходимостта</w:t>
      </w:r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  <w:b/>
        </w:rPr>
        <w:t>от</w:t>
      </w:r>
      <w:proofErr w:type="spellEnd"/>
      <w:r w:rsidRPr="00EF1C2A">
        <w:rPr>
          <w:rFonts w:ascii="Verdana" w:hAnsi="Verdana"/>
          <w:b/>
        </w:rPr>
        <w:t xml:space="preserve"> извършване на ОВОС</w:t>
      </w:r>
      <w:r w:rsidRPr="00EF1C2A">
        <w:rPr>
          <w:rFonts w:ascii="Verdana" w:hAnsi="Verdana"/>
          <w:lang w:val="ru-RU"/>
        </w:rPr>
        <w:t xml:space="preserve">. </w:t>
      </w:r>
      <w:r w:rsidR="00C168D6" w:rsidRPr="00EF1C2A">
        <w:rPr>
          <w:rFonts w:ascii="Verdana" w:hAnsi="Verdana"/>
          <w:lang w:val="bg-BG"/>
        </w:rPr>
        <w:t xml:space="preserve">За извършване на преценката </w:t>
      </w:r>
      <w:r w:rsidR="00C168D6" w:rsidRPr="00EF1C2A">
        <w:rPr>
          <w:rFonts w:ascii="Verdana" w:hAnsi="Verdana"/>
          <w:lang w:val="ru-RU"/>
        </w:rPr>
        <w:t xml:space="preserve">е </w:t>
      </w:r>
      <w:r w:rsidR="00C168D6" w:rsidRPr="00EF1C2A">
        <w:rPr>
          <w:rFonts w:ascii="Verdana" w:hAnsi="Verdana"/>
          <w:lang w:val="bg-BG"/>
        </w:rPr>
        <w:t>необходимо</w:t>
      </w:r>
      <w:r w:rsidR="00C168D6" w:rsidRPr="00EF1C2A">
        <w:rPr>
          <w:rFonts w:ascii="Verdana" w:hAnsi="Verdana"/>
          <w:lang w:val="ru-RU"/>
        </w:rPr>
        <w:t xml:space="preserve"> да </w:t>
      </w:r>
      <w:r w:rsidR="00C168D6" w:rsidRPr="00EF1C2A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EF1C2A">
        <w:rPr>
          <w:rFonts w:ascii="Verdana" w:hAnsi="Verdana"/>
          <w:lang w:val="bg-BG"/>
        </w:rPr>
        <w:t xml:space="preserve"> </w:t>
      </w:r>
    </w:p>
    <w:p w:rsidR="00145EF1" w:rsidRPr="005A23A9" w:rsidRDefault="003D0322" w:rsidP="003D0322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E957F4" w:rsidRPr="00516466">
        <w:rPr>
          <w:rFonts w:ascii="Verdana" w:hAnsi="Verdana"/>
          <w:lang w:val="ru-RU"/>
        </w:rPr>
        <w:t>Копи</w:t>
      </w:r>
      <w:r w:rsidR="00E957F4">
        <w:rPr>
          <w:rFonts w:ascii="Verdana" w:hAnsi="Verdana"/>
        </w:rPr>
        <w:t>е</w:t>
      </w:r>
      <w:r w:rsidR="00E957F4">
        <w:rPr>
          <w:rFonts w:ascii="Verdana" w:hAnsi="Verdana"/>
          <w:lang w:val="ru-RU"/>
        </w:rPr>
        <w:t xml:space="preserve"> от </w:t>
      </w:r>
      <w:proofErr w:type="spellStart"/>
      <w:r w:rsidR="00E957F4">
        <w:rPr>
          <w:rFonts w:ascii="Verdana" w:hAnsi="Verdana"/>
          <w:lang w:val="ru-RU"/>
        </w:rPr>
        <w:t>уведомлени</w:t>
      </w:r>
      <w:r w:rsidR="007A6A87">
        <w:rPr>
          <w:rFonts w:ascii="Verdana" w:hAnsi="Verdana"/>
          <w:lang w:val="ru-RU"/>
        </w:rPr>
        <w:t>ето</w:t>
      </w:r>
      <w:proofErr w:type="spellEnd"/>
      <w:r w:rsidR="00E957F4"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bg-BG"/>
        </w:rPr>
        <w:t xml:space="preserve">кметство </w:t>
      </w:r>
      <w:r w:rsidR="00EF1C2A">
        <w:rPr>
          <w:rFonts w:ascii="Verdana" w:hAnsi="Verdana"/>
          <w:lang w:val="bg-BG"/>
        </w:rPr>
        <w:t>с. Ново село</w:t>
      </w:r>
      <w:r w:rsidR="001A1A6E">
        <w:rPr>
          <w:rFonts w:ascii="Verdana" w:hAnsi="Verdana"/>
          <w:lang w:val="bg-BG"/>
        </w:rPr>
        <w:t>.</w:t>
      </w:r>
    </w:p>
    <w:p w:rsidR="00145EF1" w:rsidRDefault="00E957F4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3D0322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177DA2">
        <w:rPr>
          <w:rFonts w:ascii="Verdana" w:hAnsi="Verdana"/>
        </w:rPr>
        <w:t>Община</w:t>
      </w:r>
      <w:proofErr w:type="spellEnd"/>
      <w:r w:rsidR="007A6A87">
        <w:rPr>
          <w:rFonts w:ascii="Verdana" w:hAnsi="Verdana"/>
          <w:lang w:val="bg-BG"/>
        </w:rPr>
        <w:t>та</w:t>
      </w:r>
      <w:r w:rsidR="003D0322">
        <w:rPr>
          <w:rFonts w:ascii="Verdana" w:hAnsi="Verdana"/>
          <w:lang w:val="bg-BG"/>
        </w:rPr>
        <w:t xml:space="preserve"> и </w:t>
      </w:r>
      <w:r w:rsidR="007A6A87">
        <w:rPr>
          <w:rFonts w:ascii="Verdana" w:hAnsi="Verdana"/>
          <w:lang w:val="bg-BG"/>
        </w:rPr>
        <w:t>К</w:t>
      </w:r>
      <w:r w:rsidR="003D0322">
        <w:rPr>
          <w:rFonts w:ascii="Verdana" w:hAnsi="Verdana"/>
          <w:lang w:val="bg-BG"/>
        </w:rPr>
        <w:t>метство</w:t>
      </w:r>
      <w:r w:rsidR="007A6A87">
        <w:rPr>
          <w:rFonts w:ascii="Verdana" w:hAnsi="Verdana"/>
          <w:lang w:val="bg-BG"/>
        </w:rPr>
        <w:t xml:space="preserve">то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D65D5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 w:rsidRPr="008D65D5">
        <w:rPr>
          <w:rFonts w:ascii="Verdana" w:hAnsi="Verdana"/>
          <w:shd w:val="clear" w:color="auto" w:fill="FEFEFE"/>
          <w:lang w:val="ru-RU"/>
        </w:rPr>
        <w:t>, и да</w:t>
      </w:r>
      <w:r w:rsidR="000F797B" w:rsidRPr="008D65D5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 w:rsidRPr="008D65D5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 w:rsidRPr="008D65D5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EF1C2A" w:rsidRDefault="00EF1C2A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proofErr w:type="spellStart"/>
      <w:r w:rsidRPr="00EF1C2A">
        <w:rPr>
          <w:rFonts w:ascii="Verdana" w:hAnsi="Verdana"/>
          <w:lang w:val="ru-RU"/>
        </w:rPr>
        <w:t>Съгласно</w:t>
      </w:r>
      <w:proofErr w:type="spellEnd"/>
      <w:r w:rsidRPr="00EF1C2A">
        <w:rPr>
          <w:rFonts w:ascii="Verdana" w:hAnsi="Verdana"/>
          <w:lang w:val="ru-RU"/>
        </w:rPr>
        <w:t xml:space="preserve"> чл.2, ал.1, т.1 от Наредба за </w:t>
      </w:r>
      <w:proofErr w:type="spellStart"/>
      <w:r w:rsidRPr="00EF1C2A">
        <w:rPr>
          <w:rFonts w:ascii="Verdana" w:hAnsi="Verdana"/>
          <w:lang w:val="ru-RU"/>
        </w:rPr>
        <w:t>условията</w:t>
      </w:r>
      <w:proofErr w:type="spellEnd"/>
      <w:r w:rsidRPr="00EF1C2A">
        <w:rPr>
          <w:rFonts w:ascii="Verdana" w:hAnsi="Verdana"/>
          <w:lang w:val="ru-RU"/>
        </w:rPr>
        <w:t xml:space="preserve"> и реда за извършване на оценка за </w:t>
      </w:r>
      <w:proofErr w:type="spellStart"/>
      <w:r w:rsidRPr="00EF1C2A">
        <w:rPr>
          <w:rFonts w:ascii="Verdana" w:hAnsi="Verdana"/>
          <w:lang w:val="ru-RU"/>
        </w:rPr>
        <w:t>съвместимост</w:t>
      </w:r>
      <w:proofErr w:type="spellEnd"/>
      <w:r w:rsidRPr="00EF1C2A">
        <w:rPr>
          <w:rFonts w:ascii="Verdana" w:hAnsi="Verdana"/>
          <w:lang w:val="ru-RU"/>
        </w:rPr>
        <w:t xml:space="preserve"> на </w:t>
      </w:r>
      <w:proofErr w:type="spellStart"/>
      <w:r w:rsidRPr="00EF1C2A">
        <w:rPr>
          <w:rFonts w:ascii="Verdana" w:hAnsi="Verdana"/>
          <w:lang w:val="ru-RU"/>
        </w:rPr>
        <w:t>планове</w:t>
      </w:r>
      <w:proofErr w:type="spellEnd"/>
      <w:r w:rsidRPr="00EF1C2A">
        <w:rPr>
          <w:rFonts w:ascii="Verdana" w:hAnsi="Verdana"/>
          <w:lang w:val="ru-RU"/>
        </w:rPr>
        <w:t xml:space="preserve">, </w:t>
      </w:r>
      <w:proofErr w:type="spellStart"/>
      <w:r w:rsidRPr="00EF1C2A">
        <w:rPr>
          <w:rFonts w:ascii="Verdana" w:hAnsi="Verdana"/>
          <w:lang w:val="ru-RU"/>
        </w:rPr>
        <w:t>програма</w:t>
      </w:r>
      <w:proofErr w:type="spellEnd"/>
      <w:r w:rsidRPr="00EF1C2A">
        <w:rPr>
          <w:rFonts w:ascii="Verdana" w:hAnsi="Verdana"/>
          <w:lang w:val="ru-RU"/>
        </w:rPr>
        <w:t xml:space="preserve">, </w:t>
      </w:r>
      <w:proofErr w:type="spellStart"/>
      <w:r w:rsidRPr="00EF1C2A">
        <w:rPr>
          <w:rFonts w:ascii="Verdana" w:hAnsi="Verdana"/>
          <w:lang w:val="ru-RU"/>
        </w:rPr>
        <w:t>проекти</w:t>
      </w:r>
      <w:proofErr w:type="spellEnd"/>
      <w:r w:rsidRPr="00EF1C2A">
        <w:rPr>
          <w:rFonts w:ascii="Verdana" w:hAnsi="Verdana"/>
          <w:lang w:val="ru-RU"/>
        </w:rPr>
        <w:t xml:space="preserve"> и </w:t>
      </w:r>
      <w:proofErr w:type="spellStart"/>
      <w:r w:rsidRPr="00EF1C2A">
        <w:rPr>
          <w:rFonts w:ascii="Verdana" w:hAnsi="Verdana"/>
          <w:lang w:val="ru-RU"/>
        </w:rPr>
        <w:t>инвестиционни</w:t>
      </w:r>
      <w:proofErr w:type="spellEnd"/>
      <w:r w:rsidRPr="00EF1C2A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Pr="00EF1C2A">
        <w:rPr>
          <w:rFonts w:ascii="Verdana" w:hAnsi="Verdana"/>
          <w:lang w:val="ru-RU"/>
        </w:rPr>
        <w:t>защитените</w:t>
      </w:r>
      <w:proofErr w:type="spellEnd"/>
      <w:r w:rsidRPr="00EF1C2A">
        <w:rPr>
          <w:rFonts w:ascii="Verdana" w:hAnsi="Verdana"/>
          <w:lang w:val="ru-RU"/>
        </w:rPr>
        <w:t xml:space="preserve"> </w:t>
      </w:r>
      <w:proofErr w:type="spellStart"/>
      <w:r w:rsidRPr="00EF1C2A">
        <w:rPr>
          <w:rFonts w:ascii="Verdana" w:hAnsi="Verdana"/>
          <w:lang w:val="ru-RU"/>
        </w:rPr>
        <w:t>зони</w:t>
      </w:r>
      <w:proofErr w:type="spellEnd"/>
      <w:r w:rsidRPr="00EF1C2A">
        <w:rPr>
          <w:rFonts w:ascii="Verdana" w:hAnsi="Verdana"/>
          <w:lang w:val="ru-RU"/>
        </w:rPr>
        <w:t xml:space="preserve"> (</w:t>
      </w:r>
      <w:proofErr w:type="spellStart"/>
      <w:r w:rsidRPr="00EF1C2A">
        <w:rPr>
          <w:rFonts w:ascii="Verdana" w:hAnsi="Verdana"/>
          <w:lang w:val="ru-RU"/>
        </w:rPr>
        <w:t>Наредбата</w:t>
      </w:r>
      <w:proofErr w:type="spellEnd"/>
      <w:r w:rsidRPr="00EF1C2A">
        <w:rPr>
          <w:rFonts w:ascii="Verdana" w:hAnsi="Verdana"/>
          <w:lang w:val="ru-RU"/>
        </w:rPr>
        <w:t xml:space="preserve"> за ОС) /ДВ 73 от 2007 г, изм. ДВ, </w:t>
      </w:r>
      <w:proofErr w:type="spellStart"/>
      <w:r w:rsidRPr="00EF1C2A">
        <w:rPr>
          <w:rFonts w:ascii="Verdana" w:hAnsi="Verdana"/>
          <w:lang w:val="ru-RU"/>
        </w:rPr>
        <w:t>бр</w:t>
      </w:r>
      <w:proofErr w:type="spellEnd"/>
      <w:r w:rsidRPr="00EF1C2A">
        <w:rPr>
          <w:rFonts w:ascii="Verdana" w:hAnsi="Verdana"/>
          <w:lang w:val="ru-RU"/>
        </w:rPr>
        <w:t xml:space="preserve">. 94 от 2012г./, </w:t>
      </w:r>
      <w:proofErr w:type="spellStart"/>
      <w:r w:rsidRPr="00EF1C2A">
        <w:rPr>
          <w:rFonts w:ascii="Verdana" w:hAnsi="Verdana"/>
          <w:lang w:val="ru-RU"/>
        </w:rPr>
        <w:t>имот</w:t>
      </w:r>
      <w:r>
        <w:rPr>
          <w:rFonts w:ascii="Verdana" w:hAnsi="Verdana"/>
          <w:lang w:val="ru-RU"/>
        </w:rPr>
        <w:t>ът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proofErr w:type="gramStart"/>
      <w:r w:rsidRPr="00EF1C2A">
        <w:rPr>
          <w:rFonts w:ascii="Verdana" w:hAnsi="Verdana"/>
          <w:lang w:val="ru-RU"/>
        </w:rPr>
        <w:t>попада</w:t>
      </w:r>
      <w:proofErr w:type="spellEnd"/>
      <w:r w:rsidRPr="00EF1C2A">
        <w:rPr>
          <w:rFonts w:ascii="Verdana" w:hAnsi="Verdana"/>
          <w:lang w:val="ru-RU"/>
        </w:rPr>
        <w:t xml:space="preserve"> в</w:t>
      </w:r>
      <w:proofErr w:type="gramEnd"/>
      <w:r w:rsidRPr="00EF1C2A">
        <w:rPr>
          <w:rFonts w:ascii="Verdana" w:hAnsi="Verdana"/>
          <w:lang w:val="ru-RU"/>
        </w:rPr>
        <w:t xml:space="preserve"> </w:t>
      </w:r>
      <w:proofErr w:type="spellStart"/>
      <w:r w:rsidRPr="00EF1C2A">
        <w:rPr>
          <w:rFonts w:ascii="Verdana" w:hAnsi="Verdana"/>
          <w:lang w:val="ru-RU"/>
        </w:rPr>
        <w:t>границите</w:t>
      </w:r>
      <w:proofErr w:type="spellEnd"/>
      <w:r w:rsidRPr="00EF1C2A">
        <w:rPr>
          <w:rFonts w:ascii="Verdana" w:hAnsi="Verdana"/>
          <w:lang w:val="ru-RU"/>
        </w:rPr>
        <w:t xml:space="preserve"> на защитен</w:t>
      </w:r>
      <w:r>
        <w:rPr>
          <w:rFonts w:ascii="Verdana" w:hAnsi="Verdana"/>
          <w:lang w:val="ru-RU"/>
        </w:rPr>
        <w:t>и</w:t>
      </w:r>
      <w:r w:rsidRPr="00EF1C2A">
        <w:rPr>
          <w:rFonts w:ascii="Verdana" w:hAnsi="Verdana"/>
          <w:lang w:val="ru-RU"/>
        </w:rPr>
        <w:t xml:space="preserve"> </w:t>
      </w:r>
      <w:proofErr w:type="spellStart"/>
      <w:r w:rsidRPr="00EF1C2A">
        <w:rPr>
          <w:rFonts w:ascii="Verdana" w:hAnsi="Verdana"/>
          <w:lang w:val="ru-RU"/>
        </w:rPr>
        <w:t>зон</w:t>
      </w:r>
      <w:r>
        <w:rPr>
          <w:rFonts w:ascii="Verdana" w:hAnsi="Verdana"/>
          <w:lang w:val="ru-RU"/>
        </w:rPr>
        <w:t>и</w:t>
      </w:r>
      <w:proofErr w:type="spellEnd"/>
      <w:r w:rsidRPr="00EF1C2A">
        <w:rPr>
          <w:rFonts w:ascii="Verdana" w:hAnsi="Verdana"/>
          <w:lang w:val="ru-RU"/>
        </w:rPr>
        <w:t xml:space="preserve"> от </w:t>
      </w:r>
      <w:proofErr w:type="spellStart"/>
      <w:r w:rsidRPr="00EF1C2A">
        <w:rPr>
          <w:rFonts w:ascii="Verdana" w:hAnsi="Verdana"/>
          <w:lang w:val="ru-RU"/>
        </w:rPr>
        <w:t>мрежата</w:t>
      </w:r>
      <w:proofErr w:type="spellEnd"/>
      <w:r w:rsidRPr="00EF1C2A">
        <w:rPr>
          <w:rFonts w:ascii="Verdana" w:hAnsi="Verdana"/>
          <w:lang w:val="ru-RU"/>
        </w:rPr>
        <w:t xml:space="preserve"> „НАТУРА 2000”-BG000</w:t>
      </w:r>
      <w:r>
        <w:rPr>
          <w:rFonts w:ascii="Verdana" w:hAnsi="Verdana"/>
          <w:lang w:val="ru-RU"/>
        </w:rPr>
        <w:t>0578</w:t>
      </w:r>
      <w:r w:rsidRPr="00EF1C2A">
        <w:rPr>
          <w:rFonts w:ascii="Verdana" w:hAnsi="Verdana"/>
          <w:lang w:val="ru-RU"/>
        </w:rPr>
        <w:t xml:space="preserve"> „</w:t>
      </w:r>
      <w:r>
        <w:rPr>
          <w:rFonts w:ascii="Verdana" w:hAnsi="Verdana"/>
          <w:lang w:val="ru-RU"/>
        </w:rPr>
        <w:t xml:space="preserve">Река </w:t>
      </w:r>
      <w:proofErr w:type="spellStart"/>
      <w:r>
        <w:rPr>
          <w:rFonts w:ascii="Verdana" w:hAnsi="Verdana"/>
          <w:lang w:val="ru-RU"/>
        </w:rPr>
        <w:t>Марица</w:t>
      </w:r>
      <w:proofErr w:type="spellEnd"/>
      <w:r w:rsidRPr="00EF1C2A">
        <w:rPr>
          <w:rFonts w:ascii="Verdana" w:hAnsi="Verdana"/>
          <w:lang w:val="ru-RU"/>
        </w:rPr>
        <w:t>”</w:t>
      </w:r>
      <w:r>
        <w:rPr>
          <w:rFonts w:ascii="Verdana" w:hAnsi="Verdana"/>
          <w:lang w:val="ru-RU"/>
        </w:rPr>
        <w:t xml:space="preserve"> и </w:t>
      </w:r>
      <w:r w:rsidRPr="00EF1C2A">
        <w:rPr>
          <w:rFonts w:ascii="Verdana" w:hAnsi="Verdana"/>
          <w:lang w:val="ru-RU"/>
        </w:rPr>
        <w:t>BG000</w:t>
      </w:r>
      <w:r>
        <w:rPr>
          <w:rFonts w:ascii="Verdana" w:hAnsi="Verdana"/>
          <w:lang w:val="ru-RU"/>
        </w:rPr>
        <w:t>2057 «</w:t>
      </w:r>
      <w:proofErr w:type="spellStart"/>
      <w:r>
        <w:rPr>
          <w:rFonts w:ascii="Verdana" w:hAnsi="Verdana"/>
          <w:lang w:val="ru-RU"/>
        </w:rPr>
        <w:t>Бесапарски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ридове</w:t>
      </w:r>
      <w:proofErr w:type="spellEnd"/>
      <w:r>
        <w:rPr>
          <w:rFonts w:ascii="Verdana" w:hAnsi="Verdana"/>
          <w:lang w:val="ru-RU"/>
        </w:rPr>
        <w:t>»</w:t>
      </w:r>
      <w:r w:rsidRPr="00EF1C2A">
        <w:rPr>
          <w:rFonts w:ascii="Verdana" w:hAnsi="Verdana"/>
          <w:lang w:val="ru-RU"/>
        </w:rPr>
        <w:t xml:space="preserve">. </w:t>
      </w:r>
      <w:proofErr w:type="spellStart"/>
      <w:r w:rsidRPr="00EF1C2A">
        <w:rPr>
          <w:rFonts w:ascii="Verdana" w:hAnsi="Verdana"/>
          <w:lang w:val="ru-RU"/>
        </w:rPr>
        <w:t>Въз</w:t>
      </w:r>
      <w:proofErr w:type="spellEnd"/>
      <w:r w:rsidRPr="00EF1C2A">
        <w:rPr>
          <w:rFonts w:ascii="Verdana" w:hAnsi="Verdana"/>
          <w:lang w:val="ru-RU"/>
        </w:rPr>
        <w:t xml:space="preserve"> основа на </w:t>
      </w:r>
      <w:proofErr w:type="spellStart"/>
      <w:r w:rsidRPr="00EF1C2A">
        <w:rPr>
          <w:rFonts w:ascii="Verdana" w:hAnsi="Verdana"/>
          <w:lang w:val="ru-RU"/>
        </w:rPr>
        <w:t>представената</w:t>
      </w:r>
      <w:proofErr w:type="spellEnd"/>
      <w:r w:rsidRPr="00EF1C2A">
        <w:rPr>
          <w:rFonts w:ascii="Verdana" w:hAnsi="Verdana"/>
          <w:lang w:val="ru-RU"/>
        </w:rPr>
        <w:t xml:space="preserve"> информация и на основание чл.31 от ЗБР и чл.2, ал.1, т.1 от </w:t>
      </w:r>
      <w:proofErr w:type="spellStart"/>
      <w:r w:rsidRPr="00EF1C2A">
        <w:rPr>
          <w:rFonts w:ascii="Verdana" w:hAnsi="Verdana"/>
          <w:lang w:val="ru-RU"/>
        </w:rPr>
        <w:t>Наредбата</w:t>
      </w:r>
      <w:proofErr w:type="spellEnd"/>
      <w:r w:rsidRPr="00EF1C2A">
        <w:rPr>
          <w:rFonts w:ascii="Verdana" w:hAnsi="Verdana"/>
          <w:lang w:val="ru-RU"/>
        </w:rPr>
        <w:t xml:space="preserve"> по ОС в хода на </w:t>
      </w:r>
      <w:proofErr w:type="spellStart"/>
      <w:r w:rsidRPr="00EF1C2A">
        <w:rPr>
          <w:rFonts w:ascii="Verdana" w:hAnsi="Verdana"/>
          <w:lang w:val="ru-RU"/>
        </w:rPr>
        <w:t>процедурата</w:t>
      </w:r>
      <w:proofErr w:type="spellEnd"/>
      <w:r w:rsidRPr="00EF1C2A">
        <w:rPr>
          <w:rFonts w:ascii="Verdana" w:hAnsi="Verdana"/>
          <w:lang w:val="ru-RU"/>
        </w:rPr>
        <w:t xml:space="preserve"> по ОВОС </w:t>
      </w:r>
      <w:proofErr w:type="spellStart"/>
      <w:r w:rsidRPr="00EF1C2A">
        <w:rPr>
          <w:rFonts w:ascii="Verdana" w:hAnsi="Verdana"/>
          <w:lang w:val="ru-RU"/>
        </w:rPr>
        <w:t>ще</w:t>
      </w:r>
      <w:proofErr w:type="spellEnd"/>
      <w:r w:rsidRPr="00EF1C2A">
        <w:rPr>
          <w:rFonts w:ascii="Verdana" w:hAnsi="Verdana"/>
          <w:lang w:val="ru-RU"/>
        </w:rPr>
        <w:t xml:space="preserve"> бъде </w:t>
      </w:r>
      <w:proofErr w:type="spellStart"/>
      <w:r w:rsidRPr="00EF1C2A">
        <w:rPr>
          <w:rFonts w:ascii="Verdana" w:hAnsi="Verdana"/>
          <w:lang w:val="ru-RU"/>
        </w:rPr>
        <w:t>извършена</w:t>
      </w:r>
      <w:proofErr w:type="spellEnd"/>
      <w:r w:rsidRPr="00EF1C2A">
        <w:rPr>
          <w:rFonts w:ascii="Verdana" w:hAnsi="Verdana"/>
          <w:lang w:val="ru-RU"/>
        </w:rPr>
        <w:t xml:space="preserve"> и преценка за </w:t>
      </w:r>
      <w:proofErr w:type="spellStart"/>
      <w:r w:rsidRPr="00EF1C2A">
        <w:rPr>
          <w:rFonts w:ascii="Verdana" w:hAnsi="Verdana"/>
          <w:lang w:val="ru-RU"/>
        </w:rPr>
        <w:t>вероятната</w:t>
      </w:r>
      <w:proofErr w:type="spellEnd"/>
      <w:r w:rsidRPr="00EF1C2A">
        <w:rPr>
          <w:rFonts w:ascii="Verdana" w:hAnsi="Verdana"/>
          <w:lang w:val="ru-RU"/>
        </w:rPr>
        <w:t xml:space="preserve"> </w:t>
      </w:r>
      <w:proofErr w:type="gramStart"/>
      <w:r w:rsidRPr="00EF1C2A">
        <w:rPr>
          <w:rFonts w:ascii="Verdana" w:hAnsi="Verdana"/>
          <w:lang w:val="ru-RU"/>
        </w:rPr>
        <w:t>степен на</w:t>
      </w:r>
      <w:proofErr w:type="gramEnd"/>
      <w:r w:rsidRPr="00EF1C2A">
        <w:rPr>
          <w:rFonts w:ascii="Verdana" w:hAnsi="Verdana"/>
          <w:lang w:val="ru-RU"/>
        </w:rPr>
        <w:t xml:space="preserve"> отрицателно въздействие на инвестиционното предложение върху предмета и целите на опазване на</w:t>
      </w:r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защитените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зони</w:t>
      </w:r>
      <w:proofErr w:type="spellEnd"/>
      <w:r>
        <w:rPr>
          <w:rFonts w:ascii="Verdana" w:hAnsi="Verdana"/>
          <w:lang w:val="ru-RU"/>
        </w:rPr>
        <w:t>.</w:t>
      </w:r>
    </w:p>
    <w:p w:rsidR="00EF1C2A" w:rsidRDefault="00EF1C2A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785954">
        <w:rPr>
          <w:rFonts w:ascii="Verdana" w:hAnsi="Verdana"/>
          <w:b/>
          <w:lang w:val="ru-RU"/>
        </w:rPr>
        <w:t>Шилев</w:t>
      </w:r>
      <w:proofErr w:type="spellEnd"/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636C33" w:rsidRDefault="00636C33" w:rsidP="007A5796">
      <w:pPr>
        <w:ind w:right="240"/>
        <w:jc w:val="both"/>
        <w:rPr>
          <w:lang w:val="bg-BG"/>
        </w:rPr>
      </w:pPr>
    </w:p>
    <w:p w:rsidR="00B03BC0" w:rsidRDefault="00B03BC0" w:rsidP="007A5796">
      <w:pPr>
        <w:ind w:right="240"/>
        <w:jc w:val="both"/>
        <w:rPr>
          <w:lang w:val="bg-BG"/>
        </w:rPr>
      </w:pPr>
    </w:p>
    <w:p w:rsidR="00B03BC0" w:rsidRDefault="00B03BC0" w:rsidP="007A5796">
      <w:pPr>
        <w:ind w:right="240"/>
        <w:jc w:val="both"/>
        <w:rPr>
          <w:lang w:val="bg-BG"/>
        </w:rPr>
      </w:pPr>
    </w:p>
    <w:p w:rsidR="00B03BC0" w:rsidRDefault="00B03BC0" w:rsidP="007A5796">
      <w:pPr>
        <w:ind w:right="240"/>
        <w:jc w:val="both"/>
        <w:rPr>
          <w:lang w:val="bg-BG"/>
        </w:rPr>
      </w:pPr>
    </w:p>
    <w:p w:rsidR="00B03BC0" w:rsidRDefault="00B03BC0" w:rsidP="007A5796">
      <w:pPr>
        <w:ind w:right="240"/>
        <w:jc w:val="both"/>
        <w:rPr>
          <w:lang w:val="bg-BG"/>
        </w:rPr>
      </w:pPr>
    </w:p>
    <w:p w:rsidR="00636C33" w:rsidRDefault="00636C33" w:rsidP="007A5796">
      <w:pPr>
        <w:ind w:right="240"/>
        <w:jc w:val="both"/>
        <w:rPr>
          <w:lang w:val="bg-BG"/>
        </w:rPr>
      </w:pPr>
    </w:p>
    <w:p w:rsidR="00636C33" w:rsidRDefault="00B03BC0" w:rsidP="00AA3B81">
      <w:pPr>
        <w:pStyle w:val="a3"/>
        <w:tabs>
          <w:tab w:val="left" w:pos="1500"/>
        </w:tabs>
        <w:ind w:left="-540"/>
        <w:jc w:val="both"/>
        <w:rPr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785954" w:rsidRDefault="00785954" w:rsidP="007A5796">
      <w:pPr>
        <w:ind w:right="240"/>
        <w:jc w:val="both"/>
        <w:rPr>
          <w:lang w:val="bg-BG"/>
        </w:rPr>
      </w:pPr>
    </w:p>
    <w:sectPr w:rsidR="0078595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DB5AE23" wp14:editId="4DE65BD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3387A5B" wp14:editId="48BAB05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3387A5B" wp14:editId="48BAB05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AE90072" wp14:editId="17C2DE0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169235D" wp14:editId="797E83E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169235D" wp14:editId="797E83E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95D385F" wp14:editId="2848470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7D92843" wp14:editId="60EA7A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E7B38E8" wp14:editId="7842EF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3B81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BC0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2A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1"/>
    <w:rsid w:val="00FB2EFE"/>
    <w:rsid w:val="00FB4403"/>
    <w:rsid w:val="00FB4C34"/>
    <w:rsid w:val="00FB5BA8"/>
    <w:rsid w:val="00FB7B5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FA60A-9CC1-4BB2-8978-D8DE1B069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700</Words>
  <Characters>3992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2017-02-20T10:42:00Z</cp:lastPrinted>
  <dcterms:created xsi:type="dcterms:W3CDTF">2017-02-20T10:42:00Z</dcterms:created>
  <dcterms:modified xsi:type="dcterms:W3CDTF">2017-02-23T13:51:00Z</dcterms:modified>
</cp:coreProperties>
</file>